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2160 l 12400,2160 l 12400,0 l 0,0 l 0,2160xe" coordsize="12405,2160">
            <v:stroke joinstyle="miter"/>
          </v:shapetype>
          <v:shape id="WS_polygon1" type="polygon1" style="position:absolute;left:0;text-align:left;margin-left:236.250000pt;margin-top:117.349998pt;width:124.050003pt;height:21.600000pt;z-index:-25165823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" o:spt="12.000000" path=" m 0,1870 l 45600,1870 l 45600,0 l 0,0 l 0,1870xe" coordsize="45605,1875">
            <v:stroke joinstyle="miter"/>
          </v:shapetype>
          <v:shape id="WS_polygon2" type="polygon2" style="position:absolute;left:0;text-align:left;margin-left:70.250000pt;margin-top:705.650024pt;width:456.049988pt;height:18.750000pt;z-index:-251658095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" o:spt="12.000000" path=" m 0,1440 l 45600,1440 l 45600,0 l 0,0 l 0,1440xe" coordsize="45605,1440">
            <v:stroke joinstyle="miter"/>
          </v:shapetype>
          <v:shape id="WS_polygon3" type="polygon3" style="position:absolute;left:0;text-align:left;margin-left:70.250000pt;margin-top:753.200012pt;width:456.049988pt;height:14.400000pt;z-index:-251658062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5" style="position:absolute;margin-left:141.250000pt;margin-top:462.750000pt;width:313.299988pt;height:222.500000pt;z-index:-251658060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1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0"/>
        </w:rPr>
        <w:t w:space="preserve">Les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16"/>
          <w:w w:val="93"/>
        </w:rPr>
        <w:t w:space="preserve">caractéristiques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19"/>
          <w:w w:val="93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0"/>
        </w:rPr>
        <w:t w:space="preserve">VIH,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0"/>
        </w:rPr>
        <w:t w:space="preserve">le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0"/>
        </w:rPr>
        <w:t w:space="preserve">virus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14"/>
          <w:w w:val="95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48"/>
          <w:spacing w:val="14"/>
          <w:w w:val="95"/>
        </w:rPr>
        <w:t w:space="preserve">SIDA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jc w:val="left"/>
        <w:ind w:left="3877"/>
      </w:pPr>
      <w:r>
        <w:rPr>
          <w:bCs w:val="on"/>
          <w:kern w:val="0"/>
          <w:color w:val="000000"/>
          <w:b/>
          <w:rFonts w:ascii="Arial" w:cs="Arial" w:hAnsi="Arial" w:eastAsia="Arial"/>
          <w:sz w:val="36"/>
          <w:spacing w:val="0"/>
        </w:rPr>
        <w:t w:space="preserve">Avertissement</w:t>
      </w:r>
    </w:p>
    <w:p w:rsidR="003B16EC" w:rsidRDefault="009F647A">
      <w:pPr>
        <w:spacing w:beforeAutospacing="off" w:afterAutospacing="off" w:line="3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both"/>
        <w:ind w:left="586" w:right="62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lecture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5"/>
          <w:w w:val="104"/>
        </w:rPr>
        <w:t w:space="preserve">document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dénonce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piège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"/>
          <w:w w:val="94"/>
        </w:rPr>
        <w:t w:space="preserve">mortel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représente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la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présence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VIH1,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SIDA,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vaccin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ChAdOx1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nCoV-19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’on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voulait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administrer.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des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caractéristiques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ce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rétrovirus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VIH1,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virus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SIDA,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’intégrer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’ADN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humain,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"/>
          <w:w w:val="92"/>
        </w:rPr>
        <w:t w:space="preserve">vie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88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effet,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rétrotranscriptase,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enzyme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transcrit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l'information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génétique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supportée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son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ARN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ADN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correspondant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va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s'intégrer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dans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"/>
          <w:w w:val="92"/>
        </w:rPr>
        <w:t w:space="preserve">génome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l'hôte,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  <w:w w:val="96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0"/>
          <w:w w:val="92"/>
        </w:rPr>
        <w:t w:space="preserve">manière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irréversible.</w:t>
      </w:r>
    </w:p>
    <w:p w:rsidR="003B16EC" w:rsidRDefault="009F647A">
      <w:pPr>
        <w:spacing w:beforeAutospacing="off" w:afterAutospacing="off" w:line="3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586"/>
      </w:pP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"/>
          <w:w w:val="98"/>
        </w:rPr>
        <w:t w:space="preserve">VIH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infecte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-4"/>
          <w:w w:val="104"/>
        </w:rPr>
        <w:t w:space="preserve">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"/>
          <w:w w:val="97"/>
        </w:rPr>
        <w:t w:space="preserve">cellules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vitales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8"/>
          <w:w w:val="94"/>
        </w:rPr>
        <w:t w:space="preserve">système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immunitaire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5"/>
          <w:w w:val="96"/>
        </w:rPr>
        <w:t w:space="preserve">humain,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telles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5"/>
          <w:w w:val="96"/>
        </w:rPr>
        <w:t w:space="preserve">que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les</w:t>
      </w:r>
    </w:p>
    <w:p w:rsidR="003B16EC" w:rsidRDefault="009F647A">
      <w:pPr>
        <w:spacing w:beforeAutospacing="off" w:afterAutospacing="off" w:line="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both"/>
        <w:ind w:left="586" w:right="625"/>
      </w:pP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"/>
          <w:w w:val="93"/>
        </w:rPr>
        <w:t w:space="preserve">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7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+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"/>
          <w:w w:val="99"/>
        </w:rPr>
        <w:t w:space="preserve">(lymphocytes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T4),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4"/>
          <w:w w:val="96"/>
        </w:rPr>
        <w:t w:space="preserve">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4"/>
          <w:w w:val="90"/>
        </w:rPr>
        <w:t w:space="preserve">macrophages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6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0"/>
          <w:w w:val="90"/>
        </w:rPr>
        <w:t w:space="preserve">et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"/>
          <w:w w:val="97"/>
        </w:rPr>
        <w:t w:space="preserve">cellules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dendritiques.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L'infection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conduit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mort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+,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grâce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certain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nombre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mécanismes.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Lorsque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nombre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+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diminue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dessous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d'un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niveau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critique,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l'immunité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médiation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perdue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corps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devient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progressivement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plus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sensible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aux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infections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opportunistes,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0"/>
          <w:w w:val="92"/>
        </w:rPr>
        <w:t w:space="preserve">conduisant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au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développement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C00000"/>
          <w:b/>
          <w:i/>
          <w:rFonts w:ascii="Arial" w:cs="Arial" w:hAnsi="Arial" w:eastAsia="Arial"/>
          <w:sz w:val="24"/>
          <w:spacing w:val="10"/>
          <w:w w:val="92"/>
        </w:rPr>
        <w:t w:space="preserve">SIDA.</w:t>
      </w:r>
    </w:p>
    <w:p w:rsidR="003B16EC" w:rsidRDefault="009F647A">
      <w:pPr>
        <w:spacing w:beforeAutospacing="off" w:afterAutospacing="off" w:line="32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90" w:lineRule="exact"/>
        <w:autoSpaceDE w:val="off"/>
        <w:autoSpaceDN w:val="off"/>
        <w:rPr>
          <w:rFonts w:hint="eastAsia"/>
        </w:rPr>
        <w:jc w:val="left"/>
        <w:ind w:left="586" w:right="1645" w:firstLine="1042"/>
      </w:pP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w w:val="10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0"/>
        </w:rPr>
        <w:t w:space="preserve">Virus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12"/>
          <w:w w:val="94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w w:val="8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0"/>
          <w:w w:val="98"/>
        </w:rPr>
        <w:t w:space="preserve">l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19"/>
          <w:w w:val="90"/>
        </w:rPr>
        <w:t w:space="preserve">’immunodéficience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w w:val="8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spacing w:val="-4"/>
          <w:w w:val="102"/>
        </w:rPr>
        <w:t w:space="preserve">humaine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36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6"/>
          <w:w w:val="96"/>
        </w:rPr>
        <w:t w:space="preserve">Structure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713" w:bottom="587" w:left="848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8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2804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6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99"/>
        </w:rPr>
        <w:t w:space="preserve">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’immunodéficience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humaine</w:t>
      </w:r>
    </w:p>
    <w:p w:rsidR="003B16EC" w:rsidRDefault="009F647A">
      <w:pPr>
        <w:spacing w:beforeAutospacing="off" w:afterAutospacing="off" w:line="5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both"/>
        <w:ind w:left="586" w:right="62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rétrovirus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genre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lentivirus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latin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lentus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«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»),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caractérisent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  <w:w w:val="91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longue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période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d'incubation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conséquent,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évolution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maladie.</w:t>
      </w:r>
    </w:p>
    <w:p w:rsidR="003B16EC" w:rsidRDefault="009F647A">
      <w:pPr>
        <w:spacing w:beforeAutospacing="off" w:afterAutospacing="off" w:line="53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952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</w:t>
      </w:r>
    </w:p>
    <w:sectPr>
      <w:pgSz w:w="11900" w:h="16839"/>
      <w:pgMar w:top="1426" w:right="713" w:bottom="587" w:left="848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713" w:bottom="587" w:left="848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" o:spt="12.000000" path=" m 0,2040 l 45600,2040 l 45600,0 l 0,0 l 0,2040xe" coordsize="45605,2040">
            <v:stroke joinstyle="miter"/>
          </v:shapetype>
          <v:shape id="WS_polygon4" type="polygon4" style="position:absolute;left:0;text-align:left;margin-left:70.250000pt;margin-top:216.000000pt;width:456.049988pt;height:20.400000pt;z-index:-251658167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" o:spt="12.000000" path=" m 0,2040 l 45600,2040 l 45600,0 l 0,0 l 0,2040xe" coordsize="45605,2040">
            <v:stroke joinstyle="miter"/>
          </v:shapetype>
          <v:shape id="WS_polygon5" type="polygon5" style="position:absolute;left:0;text-align:left;margin-left:70.250000pt;margin-top:366.000000pt;width:456.049988pt;height:20.400000pt;z-index:-25165813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" o:spt="12.000000" path=" m 0,2040 l 45600,2040 l 45600,0 l 0,0 l 0,2040xe" coordsize="45605,2040">
            <v:stroke joinstyle="miter"/>
          </v:shapetype>
          <v:shape id="WS_polygon6" type="polygon6" style="position:absolute;left:0;text-align:left;margin-left:70.250000pt;margin-top:472.850006pt;width:456.049988pt;height:20.400000pt;z-index:-25165810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" o:spt="12.000000" path=" m 0,2040 l 45600,2040 l 45600,0 l 0,0 l 0,2040xe" coordsize="45605,2040">
            <v:stroke joinstyle="miter"/>
          </v:shapetype>
          <v:shape id="WS_polygon7" type="polygon7" style="position:absolute;left:0;text-align:left;margin-left:70.250000pt;margin-top:507.649994pt;width:456.049988pt;height:20.400000pt;z-index:-25165809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8" o:spt="12.000000" path=" m 0,2255 l 45600,2255 l 45600,0 l 0,0 l 0,2255xe" coordsize="45605,2255">
            <v:stroke joinstyle="miter"/>
          </v:shapetype>
          <v:shape id="WS_polygon8" type="polygon8" style="position:absolute;left:0;text-align:left;margin-left:70.250000pt;margin-top:528.049988pt;width:456.049988pt;height:22.549999pt;z-index:-25165808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9" o:spt="12.000000" path=" m 0,1560 l 45600,1560 l 45600,0 l 0,0 l 0,1560xe" coordsize="45605,1560">
            <v:stroke joinstyle="miter"/>
          </v:shapetype>
          <v:shape id="WS_polygon9" type="polygon9" style="position:absolute;left:0;text-align:left;margin-left:70.250000pt;margin-top:550.599976pt;width:456.049988pt;height:15.600000pt;z-index:-25165807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0" o:spt="12.000000" path=" m 0,2830 l 45600,2830 l 45600,0 l 0,0 l 0,2830xe" coordsize="45605,2830">
            <v:stroke joinstyle="miter"/>
          </v:shapetype>
          <v:shape id="WS_polygon10" type="polygon10" style="position:absolute;left:0;text-align:left;margin-left:70.250000pt;margin-top:566.200012pt;width:456.049988pt;height:28.299999pt;z-index:-25165806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1" o:spt="12.000000" path=" m 0,2710 l 45600,2710 l 45600,0 l 0,0 l 0,2710xe" coordsize="45605,2715">
            <v:stroke joinstyle="miter"/>
          </v:shapetype>
          <v:shape id="WS_polygon11" type="polygon11" style="position:absolute;left:0;text-align:left;margin-left:70.250000pt;margin-top:594.500000pt;width:456.049988pt;height:27.150000pt;z-index:-25165806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2" o:spt="12.000000" path=" m 0,1560 l 45600,1560 l 45600,0 l 0,0 l 0,1560xe" coordsize="45605,1560">
            <v:stroke joinstyle="miter"/>
          </v:shapetype>
          <v:shape id="WS_polygon12" type="polygon12" style="position:absolute;left:0;text-align:left;margin-left:70.250000pt;margin-top:621.650024pt;width:456.049988pt;height:15.600000pt;z-index:-25165805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3" o:spt="12.000000" path=" m 0,1920 l 45600,1920 l 45600,0 l 0,0 l 0,1920xe" coordsize="45605,1920">
            <v:stroke joinstyle="miter"/>
          </v:shapetype>
          <v:shape id="WS_polygon13" type="polygon13" style="position:absolute;left:0;text-align:left;margin-left:70.250000pt;margin-top:637.250000pt;width:456.049988pt;height:19.200001pt;z-index:-251658045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4" o:spt="12.000000" path=" m 0,2040 l 45600,2040 l 45600,0 l 0,0 l 0,2040xe" coordsize="45605,2040">
            <v:stroke joinstyle="miter"/>
          </v:shapetype>
          <v:shape id="WS_polygon14" type="polygon14" style="position:absolute;left:0;text-align:left;margin-left:70.250000pt;margin-top:656.450012pt;width:456.049988pt;height:20.400000pt;z-index:-25165804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5" o:spt="12.000000" path=" m 0,2040 l 45600,2040 l 45600,0 l 0,0 l 0,2040xe" coordsize="45605,2040">
            <v:stroke joinstyle="miter"/>
          </v:shapetype>
          <v:shape id="WS_polygon15" type="polygon15" style="position:absolute;left:0;text-align:left;margin-left:70.250000pt;margin-top:720.299988pt;width:456.049988pt;height:20.400000pt;z-index:-25165800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6" o:spt="12.000000" path=" m 0,1920 l 45600,1920 l 45600,0 l 0,0 l 0,1920xe" coordsize="45605,1920">
            <v:stroke joinstyle="miter"/>
          </v:shapetype>
          <v:shape id="WS_polygon16" type="polygon16" style="position:absolute;left:0;text-align:left;margin-left:70.250000pt;margin-top:740.700012pt;width:456.049988pt;height:19.200001pt;z-index:-251657999;mso-position-horizontal-relative:page;mso-position-vertical-relative:page" stroked="f" strokecolor="#FFFFFF">
            <v:stroke dashstyle="solid" endcap="flat"/>
            <v:fill color="#FFFFFF" opacity="65535"/>
          </v:shape>
        </w:pict>
      </w:r>
    </w:p>
    <w:p w:rsidR="003B16EC" w:rsidRDefault="009F647A">
      <w:pPr>
        <w:spacing w:beforeAutospacing="off" w:afterAutospacing="off" w:line="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4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VIH-1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  <w:w w:val="91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sphérique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  <w:w w:val="96"/>
        </w:rPr>
        <w:t w:space="preserve">d'un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  <w:w w:val="93"/>
        </w:rPr>
        <w:t w:space="preserve">diamètre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4"/>
          <w:w w:val="103"/>
        </w:rPr>
        <w:t w:space="preserve">moyen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145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nanomètres.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8"/>
        </w:rPr>
        <w:t w:space="preserve">Comme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nombreux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animaux,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dispose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enveloppe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composée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fragment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enveloppe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lipidique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insérés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trimères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glycoprotéine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’enveloppe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(Env).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Chaque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Env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2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sous-unités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: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sous-unité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sous-unité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transmembranaire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gp41.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’un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contiendrait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moyenne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seulement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14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trimères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Env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Lors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l'attachement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Env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récepteur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(lymphocyte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T4),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CD4+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système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immunitaire.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C'est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raison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n'infecte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ayant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récepteur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très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grande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majorité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CD4+.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3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VIH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infecte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-4"/>
          <w:w w:val="104"/>
        </w:rPr>
        <w:t w:space="preserve">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cellules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vitales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"/>
          <w:w w:val="94"/>
        </w:rPr>
        <w:t w:space="preserve">système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immunitaire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  <w:w w:val="96"/>
        </w:rPr>
        <w:t w:space="preserve">humain,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telles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  <w:w w:val="96"/>
        </w:rPr>
        <w:t w:space="preserve">que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auxiliaires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(en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particulier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+),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macrophages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dendritiques.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L'infection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entraîne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faibles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taux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+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grâce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certain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nombre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mécanismes,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compris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pyroptose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manière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4"/>
        </w:rPr>
        <w:t w:space="preserve">abortive,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l'apoptose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destruction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directe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mort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lymphocytes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  <w:w w:val="96"/>
        </w:rPr>
        <w:t w:space="preserve">+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infectés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cellules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infectées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Lorsque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nombre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+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diminue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dessous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d'un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niveau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critique,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l'immunité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médiation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perdue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corps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devient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progressivement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plus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sensible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aux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"/>
          <w:w w:val="91"/>
        </w:rPr>
        <w:t w:space="preserve">infections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opportunistes,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6"/>
        </w:rPr>
        <w:t w:space="preserve">conduisant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au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4"/>
        </w:rPr>
        <w:t w:space="preserve">développement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SIDA.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l'intérieur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l'enveloppe,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trouve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matrice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(MA)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composée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p17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encore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l'intérieur,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(CA)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composée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p24.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C'est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dernier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type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qui,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gp41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gp120,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utilisés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  <w:w w:val="92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tests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western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blot.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(NC)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protègent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recouvrant.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p6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exclue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trouve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matrice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permet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sortie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bourgeonnement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nouvellement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cellule.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6"/>
      </w:pP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contenu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constitué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d'un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simple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spacing w:val="0"/>
        </w:rPr>
        <w:t w:space="preserve">d'ARN</w:t>
      </w:r>
      <w:r>
        <w:rPr>
          <w:bCs w:val="on"/>
          <w:kern w:val="0"/>
          <w:color w:val="000000"/>
          <w:b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double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exemplaire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2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  <w:w w:val="99"/>
        </w:rPr>
        <w:t w:space="preserve">9181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nucléotides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),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accompagné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d'enzymes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: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rétrotranscriptase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rétrotranscrit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ADN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viral.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L'intégrase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3"/>
        </w:rPr>
        <w:t w:space="preserve">qui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  <w:w w:val="98"/>
        </w:rPr>
        <w:t w:space="preserve">intègre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l'ADN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6"/>
        </w:rPr>
        <w:t w:space="preserve">cellulaire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6"/>
        </w:rPr>
        <w:t w:space="preserve">.</w:t>
      </w:r>
    </w:p>
    <w:p w:rsidR="003B16EC" w:rsidRDefault="009F647A">
      <w:pPr>
        <w:spacing w:beforeAutospacing="off" w:afterAutospacing="off" w:line="3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protéase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l'assemblage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clivant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précurseurs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protéiques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p55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Gag-Pol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p160.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protéase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présente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dans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trois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enzymes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principales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cibles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traitements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antirétroviraux,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car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elles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spécifiques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aux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rétrovirus.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composé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neuf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gènes.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trois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principaux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pol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env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définissent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structure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communs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rétrovirus.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six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autres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gènes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tat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rev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nef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vif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vpr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Arial" w:cs="Arial" w:hAnsi="Arial" w:eastAsia="Arial"/>
          <w:sz w:val="24"/>
          <w:spacing w:val="0"/>
        </w:rPr>
        <w:t w:space="preserve">vpu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codent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régulatrices.</w:t>
      </w:r>
    </w:p>
    <w:p w:rsidR="003B16EC" w:rsidRDefault="009F647A">
      <w:pPr>
        <w:spacing w:beforeAutospacing="off" w:afterAutospacing="off" w:line="11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7" o:spt="12.000000" path=" m 0,2520 l 45600,2520 l 45600,0 l 0,0 l 0,2520xe" coordsize="45605,2520">
            <v:stroke joinstyle="miter"/>
          </v:shapetype>
          <v:shape id="WS_polygon17" type="polygon17" style="position:absolute;left:0;text-align:left;margin-left:70.250000pt;margin-top:71.750000pt;width:456.049988pt;height:25.200001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8" o:spt="12.000000" path=" m 0,2520 l 45600,2520 l 45600,0 l 0,0 l 0,2520xe" coordsize="45605,2520">
            <v:stroke joinstyle="miter"/>
          </v:shapetype>
          <v:shape id="WS_polygon18" type="polygon18" style="position:absolute;left:0;text-align:left;margin-left:70.250000pt;margin-top:96.949997pt;width:456.049988pt;height:25.200001pt;z-index:-25165823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19" o:spt="12.000000" path=" m 0,2040 l 45600,2040 l 45600,0 l 0,0 l 0,2040xe" coordsize="45605,2040">
            <v:stroke joinstyle="miter"/>
          </v:shapetype>
          <v:shape id="WS_polygon19" type="polygon19" style="position:absolute;left:0;text-align:left;margin-left:70.250000pt;margin-top:237.600006pt;width:456.049988pt;height:20.400000pt;z-index:-25165819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0" o:spt="12.000000" path=" m 0,2040 l 45600,2040 l 45600,0 l 0,0 l 0,2040xe" coordsize="45605,2040">
            <v:stroke joinstyle="miter"/>
          </v:shapetype>
          <v:shape id="WS_polygon20" type="polygon20" style="position:absolute;left:0;text-align:left;margin-left:70.250000pt;margin-top:258.000000pt;width:456.049988pt;height:20.400000pt;z-index:-25165818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1" o:spt="12.000000" path=" m 0,2040 l 45600,2040 l 45600,0 l 0,0 l 0,2040xe" coordsize="45605,2040">
            <v:stroke joinstyle="miter"/>
          </v:shapetype>
          <v:shape id="WS_polygon21" type="polygon21" style="position:absolute;left:0;text-align:left;margin-left:70.250000pt;margin-top:278.399994pt;width:456.049988pt;height:20.400000pt;z-index:-25165818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2" o:spt="12.000000" path=" m 0,2230 l 45600,2230 l 45600,0 l 0,0 l 0,2230xe" coordsize="45605,2235">
            <v:stroke joinstyle="miter"/>
          </v:shapetype>
          <v:shape id="WS_polygon22" type="polygon22" style="position:absolute;left:0;text-align:left;margin-left:70.250000pt;margin-top:298.799988pt;width:456.049988pt;height:22.350000pt;z-index:-25165817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3" o:spt="12.000000" path=" m 0,1560 l 45600,1560 l 45600,0 l 0,0 l 0,1560xe" coordsize="45605,1560">
            <v:stroke joinstyle="miter"/>
          </v:shapetype>
          <v:shape id="WS_polygon23" type="polygon23" style="position:absolute;left:0;text-align:left;margin-left:70.250000pt;margin-top:321.149994pt;width:456.049988pt;height:15.600000pt;z-index:-25165816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4" o:spt="12.000000" path=" m 0,2830 l 45600,2830 l 45600,0 l 0,0 l 0,2830xe" coordsize="45605,2830">
            <v:stroke joinstyle="miter"/>
          </v:shapetype>
          <v:shape id="WS_polygon24" type="polygon24" style="position:absolute;left:0;text-align:left;margin-left:70.250000pt;margin-top:336.750000pt;width:456.049988pt;height:28.299999pt;z-index:-25165816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5" o:spt="12.000000" path=" m 0,2855 l 45600,2855 l 45600,0 l 0,0 l 0,2855xe" coordsize="45605,2855">
            <v:stroke joinstyle="miter"/>
          </v:shapetype>
          <v:shape id="WS_polygon25" type="polygon25" style="position:absolute;left:0;text-align:left;margin-left:70.250000pt;margin-top:365.049988pt;width:456.049988pt;height:28.549999pt;z-index:-25165815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6" o:spt="12.000000" path=" m 0,2830 l 45600,2830 l 45600,0 l 0,0 l 0,2830xe" coordsize="45605,2835">
            <v:stroke joinstyle="miter"/>
          </v:shapetype>
          <v:shape id="WS_polygon26" type="polygon26" style="position:absolute;left:0;text-align:left;margin-left:70.250000pt;margin-top:393.600006pt;width:456.049988pt;height:28.350000pt;z-index:-251658145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7" o:spt="12.000000" path=" m 0,2855 l 45600,2855 l 45600,0 l 0,0 l 0,2855xe" coordsize="45605,2855">
            <v:stroke joinstyle="miter"/>
          </v:shapetype>
          <v:shape id="WS_polygon27" type="polygon27" style="position:absolute;left:0;text-align:left;margin-left:70.250000pt;margin-top:421.950012pt;width:456.049988pt;height:28.549999pt;z-index:-25165814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8" o:spt="12.000000" path=" m 0,2830 l 45600,2830 l 45600,0 l 0,0 l 0,2830xe" coordsize="45605,2835">
            <v:stroke joinstyle="miter"/>
          </v:shapetype>
          <v:shape id="WS_polygon28" type="polygon28" style="position:absolute;left:0;text-align:left;margin-left:70.250000pt;margin-top:450.500000pt;width:456.049988pt;height:28.350000pt;z-index:-25165813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9" o:spt="12.000000" path=" m 0,2710 l 45600,2710 l 45600,0 l 0,0 l 0,2710xe" coordsize="45605,2710">
            <v:stroke joinstyle="miter"/>
          </v:shapetype>
          <v:shape id="WS_polygon29" type="polygon29" style="position:absolute;left:0;text-align:left;margin-left:70.250000pt;margin-top:478.850006pt;width:456.049988pt;height:27.100000pt;z-index:-251658128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0" o:spt="12.000000" path=" m 0,1560 l 45600,1560 l 45600,0 l 0,0 l 0,1560xe" coordsize="45605,1560">
            <v:stroke joinstyle="miter"/>
          </v:shapetype>
          <v:shape id="WS_polygon30" type="polygon30" style="position:absolute;left:0;text-align:left;margin-left:70.250000pt;margin-top:563.549988pt;width:456.049988pt;height:15.600000pt;z-index:-25165808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1" o:spt="12.000000" path=" m 0,3215 l 45600,3215 l 45600,0 l 0,0 l 0,3215xe" coordsize="45605,3220">
            <v:stroke joinstyle="miter"/>
          </v:shapetype>
          <v:shape id="WS_polygon31" type="polygon31" style="position:absolute;left:0;text-align:left;margin-left:70.250000pt;margin-top:579.150024pt;width:456.049988pt;height:32.200001pt;z-index:-251658083;mso-position-horizontal-relative:page;mso-position-vertical-relative:page" stroked="f" strokecolor="#FFFFFF">
            <v:stroke dashstyle="solid" endcap="flat"/>
            <v:fill color="#FFFFFF" opacity="65535"/>
          </v:shape>
        </w:pict>
      </w:r>
    </w:p>
    <w:p w:rsidR="003B16EC" w:rsidRDefault="009F647A">
      <w:pPr>
        <w:spacing w:beforeAutospacing="off" w:afterAutospacing="off" w:line="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7"/>
          <w:w w:val="90"/>
        </w:rPr>
        <w:t w:space="preserve">Transmission</w:t>
      </w:r>
    </w:p>
    <w:p w:rsidR="003B16EC" w:rsidRDefault="009F647A">
      <w:pPr>
        <w:spacing w:beforeAutospacing="off" w:afterAutospacing="off" w:line="67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3" w:lineRule="exact"/>
        <w:autoSpaceDE w:val="off"/>
        <w:autoSpaceDN w:val="off"/>
        <w:rPr>
          <w:rFonts w:hint="eastAsia"/>
        </w:rPr>
        <w:jc w:val="both"/>
        <w:ind w:right="41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nombreux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fluides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organiques.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retrouvé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salive,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larmes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l'urine,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concentrations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insuffisantes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transmission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soient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enregistrés.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  <w:w w:val="91"/>
        </w:rPr>
        <w:t w:space="preserve">transmission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fluides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considérée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fait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négligeable.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revanche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quantités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suffisamment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importantes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déclencher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détectées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sang,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maternel,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cyprine,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sperme,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liquide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précédant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l'éjaculation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concentration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sécrétions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génitales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(sperme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sécrétions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niveau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’utérus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chez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femme)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prédicteurs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risque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transmission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autre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personne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5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voie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conséquence,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2"/>
        </w:rPr>
        <w:t w:space="preserve">trois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modes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contaminations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rapports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sexuels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protégés.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Qu'ils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soient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hétérosexuels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homosexuels,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ils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représentent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plus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importante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contaminations</w:t>
      </w:r>
    </w:p>
    <w:p w:rsidR="003B16EC" w:rsidRDefault="009F647A">
      <w:pPr>
        <w:spacing w:beforeAutospacing="off" w:afterAutospacing="off" w:line="3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0"/>
          <w:spacing w:val="-1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contact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matériel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contaminé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chez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toxicomanes,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injection</w:t>
      </w:r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tatouages,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mauvaise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hygiène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matériel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transfusés</w:t>
      </w:r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personnel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santé</w:t>
      </w:r>
    </w:p>
    <w:p w:rsidR="003B16EC" w:rsidRDefault="009F647A">
      <w:pPr>
        <w:spacing w:beforeAutospacing="off" w:afterAutospacing="off" w:line="3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both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6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transmission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mère-enfant,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durant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5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grossesse,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pendant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l'accouchement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lors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l'allaitement.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traitement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accouchement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naturel,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transmission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varie,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selon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études,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10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40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%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C'est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durant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l'accouchement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risques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d'infection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plus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élevés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(65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%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d'infection)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traitement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pratique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éventuelle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césarienne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peuvent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baisser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chiffre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%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32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32" o:spt="12.000000" path=" m 0,2060 l 45600,2060 l 45600,0 l 0,0 l 0,2060xe" coordsize="45605,2065">
            <v:stroke joinstyle="miter"/>
          </v:shapetype>
          <v:shape id="WS_polygon32" type="polygon32" style="position:absolute;left:0;text-align:left;margin-left:70.250000pt;margin-top:84.449997pt;width:456.049988pt;height:20.650000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3" o:spt="12.000000" path=" m 0,1920 l 45600,1920 l 45600,0 l 0,0 l 0,1920xe" coordsize="45605,1920">
            <v:stroke joinstyle="miter"/>
          </v:shapetype>
          <v:shape id="WS_polygon33" type="polygon33" style="position:absolute;left:0;text-align:left;margin-left:70.250000pt;margin-top:105.099998pt;width:456.049988pt;height:19.200001pt;z-index:-25165823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4" o:spt="12.000000" path=" m 0,2040 l 45600,2040 l 45600,0 l 0,0 l 0,2040xe" coordsize="45605,2040">
            <v:stroke joinstyle="miter"/>
          </v:shapetype>
          <v:shape id="WS_polygon34" type="polygon34" style="position:absolute;left:0;text-align:left;margin-left:70.250000pt;margin-top:153.100006pt;width:456.049988pt;height:20.400000pt;z-index:-25165820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5" o:spt="12.000000" path=" m 0,2040 l 45600,2040 l 45600,0 l 0,0 l 0,2040xe" coordsize="45605,2040">
            <v:stroke joinstyle="miter"/>
          </v:shapetype>
          <v:shape id="WS_polygon35" type="polygon35" style="position:absolute;left:0;text-align:left;margin-left:70.250000pt;margin-top:173.500000pt;width:456.049988pt;height:20.400000pt;z-index:-25165820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6" o:spt="12.000000" path=" m 0,2280 l 45600,2280 l 45600,0 l 0,0 l 0,2280xe" coordsize="45605,2280">
            <v:stroke joinstyle="miter"/>
          </v:shapetype>
          <v:shape id="WS_polygon36" type="polygon36" style="position:absolute;left:0;text-align:left;margin-left:70.250000pt;margin-top:193.899994pt;width:456.049988pt;height:22.799999pt;z-index:-25165820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7" o:spt="12.000000" path=" m 0,2280 l 45600,2280 l 45600,0 l 0,0 l 0,2280xe" coordsize="45605,2280">
            <v:stroke joinstyle="miter"/>
          </v:shapetype>
          <v:shape id="WS_polygon37" type="polygon37" style="position:absolute;left:0;text-align:left;margin-left:70.250000pt;margin-top:216.699997pt;width:456.049988pt;height:22.799999pt;z-index:-25165819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8" o:spt="12.000000" path=" m 0,2040 l 45600,2040 l 45600,0 l 0,0 l 0,2040xe" coordsize="45605,2040">
            <v:stroke joinstyle="miter"/>
          </v:shapetype>
          <v:shape id="WS_polygon38" type="polygon38" style="position:absolute;left:0;text-align:left;margin-left:70.250000pt;margin-top:311.549988pt;width:456.049988pt;height:20.400000pt;z-index:-25165817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39" o:spt="12.000000" path=" m 0,1680 l 45600,1680 l 45600,0 l 0,0 l 0,1680xe" coordsize="45605,1680">
            <v:stroke joinstyle="miter"/>
          </v:shapetype>
          <v:shape id="WS_polygon39" type="polygon39" style="position:absolute;left:0;text-align:left;margin-left:70.250000pt;margin-top:331.950012pt;width:456.049988pt;height:16.799999pt;z-index:-25165817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0" o:spt="12.000000" path=" m 0,24410 l 51285,24410 l 51285,0 l 0,0 l 0,24410xe" coordsize="51290,24410">
            <v:stroke joinstyle="miter"/>
          </v:shapetype>
          <v:shape id="WS_polygon40" type="polygon40" style="position:absolute;left:0;text-align:left;margin-left:41.950001pt;margin-top:354.750000pt;width:512.900024pt;height:244.100006pt;z-index:-25165817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1" o:spt="12.000000" path=" m 0,2040 l 45600,2040 l 45600,0 l 0,0 l 0,2040xe" coordsize="45605,2040">
            <v:stroke joinstyle="miter"/>
          </v:shapetype>
          <v:shape id="WS_polygon41" type="polygon41" style="position:absolute;left:0;text-align:left;margin-left:70.250000pt;margin-top:604.849976pt;width:456.049988pt;height:20.400000pt;z-index:-25165817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2" o:spt="12.000000" path=" m 0,1920 l 45600,1920 l 45600,0 l 0,0 l 0,1920xe" coordsize="45605,1920">
            <v:stroke joinstyle="miter"/>
          </v:shapetype>
          <v:shape id="WS_polygon42" type="polygon42" style="position:absolute;left:0;text-align:left;margin-left:70.250000pt;margin-top:625.250000pt;width:456.049988pt;height:19.200001pt;z-index:-25165816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3" o:spt="12.000000" path=" m 0,2280 l 45600,2280 l 45600,0 l 0,0 l 0,2280xe" coordsize="45605,2280">
            <v:stroke joinstyle="miter"/>
          </v:shapetype>
          <v:shape id="WS_polygon43" type="polygon43" style="position:absolute;left:0;text-align:left;margin-left:70.250000pt;margin-top:644.450012pt;width:456.049988pt;height:22.799999pt;z-index:-25165816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4" o:spt="12.000000" path=" m 0,1680 l 45600,1680 l 45600,0 l 0,0 l 0,1680xe" coordsize="45605,1680">
            <v:stroke joinstyle="miter"/>
          </v:shapetype>
          <v:shape id="WS_polygon44" type="polygon44" style="position:absolute;left:0;text-align:left;margin-left:70.250000pt;margin-top:667.250000pt;width:456.049988pt;height:16.799999pt;z-index:-25165815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5" o:spt="12.000000" path=" m 0,2280 l 45600,2280 l 45600,0 l 0,0 l 0,2280xe" coordsize="45605,2280">
            <v:stroke joinstyle="miter"/>
          </v:shapetype>
          <v:shape id="WS_polygon45" type="polygon45" style="position:absolute;left:0;text-align:left;margin-left:70.250000pt;margin-top:684.049988pt;width:456.049988pt;height:22.799999pt;z-index:-251658147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6" o:spt="12.000000" path=" m 0,2280 l 45600,2280 l 45600,0 l 0,0 l 0,2280xe" coordsize="45605,2280">
            <v:stroke joinstyle="miter"/>
          </v:shapetype>
          <v:shape id="WS_polygon46" type="polygon46" style="position:absolute;left:0;text-align:left;margin-left:70.250000pt;margin-top:706.849976pt;width:456.049988pt;height:22.799999pt;z-index:-25165814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7" o:spt="12.000000" path=" m 0,1680 l 45600,1680 l 45600,0 l 0,0 l 0,1680xe" coordsize="45605,1680">
            <v:stroke joinstyle="miter"/>
          </v:shapetype>
          <v:shape id="WS_polygon47" type="polygon47" style="position:absolute;left:0;text-align:left;margin-left:70.250000pt;margin-top:729.650024pt;width:456.049988pt;height:16.799999pt;z-index:-251658135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6" style="position:absolute;margin-left:48.400002pt;margin-top:354.750000pt;width:500.200012pt;height:243.149994pt;z-index:-251658133;mso-position-horizontal-relative:page;mso-position-vertical-relative:page">
            <v:imagedata r:id="rId6" o:title=""/>
          </v:shape>
        </w:pict>
      </w:r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8"/>
          <w:w w:val="95"/>
        </w:rPr>
        <w:t w:space="preserve">Cycle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0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0"/>
          <w:w w:val="93"/>
        </w:rPr>
        <w:t w:space="preserve">réplication</w:t>
      </w:r>
    </w:p>
    <w:p w:rsidR="003B16EC" w:rsidRDefault="009F647A">
      <w:pPr>
        <w:spacing w:beforeAutospacing="off" w:afterAutospacing="off" w:line="1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cibles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celles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présentant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récepteurs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surface.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CD4+,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macrophages,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dendritiques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microgliales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cérébrales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peuvent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être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réplication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lieu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plusieurs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tissus.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réplication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déroule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plusieurs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étapes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:</w:t>
      </w:r>
    </w:p>
    <w:p w:rsidR="003B16EC" w:rsidRDefault="009F647A">
      <w:pPr>
        <w:spacing w:beforeAutospacing="off" w:afterAutospacing="off" w:line="63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1"/>
          <w:w w:val="91"/>
        </w:rPr>
        <w:t w:space="preserve">fixation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ou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attachement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5"/>
          <w:w w:val="96"/>
        </w:rPr>
        <w:t w:space="preserve">à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6"/>
          <w:w w:val="90"/>
        </w:rPr>
        <w:t w:space="preserve">une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cellule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étape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repose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reconnaissance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récepteurs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cible.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Après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l'union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récepteur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5"/>
          <w:w w:val="104"/>
        </w:rPr>
        <w:t w:space="preserve">change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conformation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99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4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3"/>
        </w:rPr>
        <w:t w:space="preserve">attiré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vers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corécepteur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devant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  <w:w w:val="91"/>
        </w:rPr>
        <w:t w:space="preserve">également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être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côté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molécule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Plus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dizaine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corécepteurs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identifiés,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principaux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CXCR4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lymphocytes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CD4+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CCR5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macrophages.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6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2664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Processus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6"/>
          <w:w w:val="95"/>
        </w:rPr>
        <w:t w:space="preserve">’attachement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VIH</w:t>
      </w:r>
    </w:p>
    <w:p w:rsidR="003B16EC" w:rsidRDefault="009F647A">
      <w:pPr>
        <w:spacing w:beforeAutospacing="off" w:afterAutospacing="off" w:line="5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1-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Fixation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gp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120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au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4"/>
          <w:w w:val="90"/>
        </w:rPr>
        <w:t w:space="preserve">récepteur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6"/>
          <w:w w:val="91"/>
        </w:rPr>
        <w:t w:space="preserve">CD4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  <w:ind w:right="657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2-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Fixation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’une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  <w:w w:val="100"/>
        </w:rPr>
        <w:t w:space="preserve">boucle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3"/>
          <w:w w:val="90"/>
        </w:rPr>
        <w:t w:space="preserve">variable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4"/>
          <w:w w:val="96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gp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120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au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corécepteur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8"/>
          <w:w w:val="93"/>
        </w:rPr>
        <w:t w:space="preserve">et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fixation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6"/>
          <w:w w:val="96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8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6"/>
          <w:w w:val="96"/>
        </w:rPr>
        <w:t w:space="preserve">gp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4"/>
          <w:w w:val="97"/>
        </w:rPr>
        <w:t w:space="preserve">41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sur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4"/>
          <w:w w:val="92"/>
        </w:rPr>
        <w:t w:space="preserve">membrane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2"/>
          <w:w w:val="98"/>
        </w:rPr>
        <w:t w:space="preserve">cellulaire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3-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4"/>
          <w:w w:val="97"/>
        </w:rPr>
        <w:t w:space="preserve">Pénétration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dans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cellule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8" o:spt="12.000000" path=" m 0,2280 l 45600,2280 l 45600,0 l 0,0 l 0,2280xe" coordsize="45605,2280">
            <v:stroke joinstyle="miter"/>
          </v:shapetype>
          <v:shape id="WS_polygon48" type="polygon48" style="position:absolute;left:0;text-align:left;margin-left:70.250000pt;margin-top:71.750000pt;width:456.049988pt;height:22.799999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49" o:spt="12.000000" path=" m 0,2040 l 45600,2040 l 45600,0 l 0,0 l 0,2040xe" coordsize="45605,2040">
            <v:stroke joinstyle="miter"/>
          </v:shapetype>
          <v:shape id="WS_polygon49" type="polygon49" style="position:absolute;left:0;text-align:left;margin-left:70.250000pt;margin-top:180.949997pt;width:456.049988pt;height:20.400000pt;z-index:-25165820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0" o:spt="12.000000" path=" m 0,2040 l 45600,2040 l 45600,0 l 0,0 l 0,2040xe" coordsize="45605,2040">
            <v:stroke joinstyle="miter"/>
          </v:shapetype>
          <v:shape id="WS_polygon50" type="polygon50" style="position:absolute;left:0;text-align:left;margin-left:70.250000pt;margin-top:216.000000pt;width:456.049988pt;height:20.400000pt;z-index:-25165819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1" o:spt="12.000000" path=" m 0,49085 l 45600,49085 l 45600,0 l 0,0 l 0,49085xe" coordsize="45605,49085">
            <v:stroke joinstyle="miter"/>
          </v:shapetype>
          <v:shape id="WS_polygon51" type="polygon51" style="position:absolute;left:0;text-align:left;margin-left:70.250000pt;margin-top:236.399994pt;width:456.049988pt;height:490.850006pt;z-index:-251658195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2" o:spt="12.000000" path=" m 0,1440 l 45600,1440 l 45600,0 l 0,0 l 0,1440xe" coordsize="45605,1440">
            <v:stroke joinstyle="miter"/>
          </v:shapetype>
          <v:shape id="WS_polygon52" type="polygon52" style="position:absolute;left:0;text-align:left;margin-left:70.250000pt;margin-top:727.250000pt;width:456.049988pt;height:14.400000pt;z-index:-251658193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7" style="position:absolute;margin-left:182.300003pt;margin-top:236.399994pt;width:232.199997pt;height:484.850006pt;z-index:-251658188;mso-position-horizontal-relative:page;mso-position-vertical-relative:page">
            <v:imagedata r:id="rId7" o:title=""/>
          </v:shape>
        </w:pict>
      </w:r>
    </w:p>
    <w:p w:rsidR="003B16EC" w:rsidRDefault="009F647A">
      <w:pPr>
        <w:spacing w:beforeAutospacing="off" w:afterAutospacing="off" w:line="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9"/>
          <w:w w:val="93"/>
        </w:rPr>
        <w:t w:space="preserve">fusion,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6"/>
          <w:w w:val="94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8"/>
          <w:w w:val="94"/>
        </w:rPr>
        <w:t w:space="preserve">pénétration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et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0"/>
          <w:w w:val="93"/>
        </w:rPr>
        <w:t w:space="preserve">décapsidation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C'est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seconde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étape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l'infection,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intervenant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juste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après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l'union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corécepteur.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libère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gp41,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fixe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cytoplasmique.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repli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elle-même,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gp41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attire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l'enveloppe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vers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cytoplasmique,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puis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fusion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lieu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grâce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99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peptide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fusion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présent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gp41.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  <w:w w:val="92"/>
        </w:rPr>
        <w:t w:space="preserve">pénètre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alors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  <w:w w:val="92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cytoplasme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;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l'intérieur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désagrège,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libérant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deux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brins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d'ARN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4"/>
        </w:rPr>
        <w:t w:space="preserve">enzymes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qu'elle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contenait.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responsable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l'attachement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99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gp41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fusion,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puis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pénétration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sein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cellule.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99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1045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Cycle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réplication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"/>
          <w:w w:val="90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6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99"/>
        </w:rPr>
        <w:t w:space="preserve">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6"/>
        </w:rPr>
        <w:t w:space="preserve">’immunodéficience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humaine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5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867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53" o:spt="12.000000" path=" m 0,2280 l 45600,2280 l 45600,0 l 0,0 l 0,2280xe" coordsize="45605,2280">
            <v:stroke joinstyle="miter"/>
          </v:shapetype>
          <v:shape id="WS_polygon53" type="polygon53" style="position:absolute;left:0;text-align:left;margin-left:70.250000pt;margin-top:71.750000pt;width:456.049988pt;height:22.799999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4" o:spt="12.000000" path=" m 0,1440 l 45600,1440 l 45600,0 l 0,0 l 0,1440xe" coordsize="45605,1440">
            <v:stroke joinstyle="miter"/>
          </v:shapetype>
          <v:shape id="WS_polygon54" type="polygon54" style="position:absolute;left:0;text-align:left;margin-left:70.250000pt;margin-top:368.399994pt;width:456.049988pt;height:14.400000pt;z-index:-251658148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5" o:spt="12.000000" path=" m 0,1680 l 51285,1680 l 51285,0 l 0,0 l 0,1680xe" coordsize="51290,1680">
            <v:stroke joinstyle="miter"/>
          </v:shapetype>
          <v:shape id="WS_polygon55" type="polygon55" style="position:absolute;left:0;text-align:left;margin-left:41.950001pt;margin-top:388.799988pt;width:512.900024pt;height:16.799999pt;z-index:-25165814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6" o:spt="12.000000" path=" m 0,2040 l 45600,2040 l 45600,0 l 0,0 l 0,2040xe" coordsize="45605,2040">
            <v:stroke joinstyle="miter"/>
          </v:shapetype>
          <v:shape id="WS_polygon56" type="polygon56" style="position:absolute;left:0;text-align:left;margin-left:70.250000pt;margin-top:541.250000pt;width:456.049988pt;height:20.400000pt;z-index:-251658108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7" o:spt="12.000000" path=" m 0,2280 l 45600,2280 l 45600,0 l 0,0 l 0,2280xe" coordsize="45605,2280">
            <v:stroke joinstyle="miter"/>
          </v:shapetype>
          <v:shape id="WS_polygon57" type="polygon57" style="position:absolute;left:0;text-align:left;margin-left:70.250000pt;margin-top:561.650024pt;width:456.049988pt;height:22.799999pt;z-index:-25165810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8" o:spt="12.000000" path=" m 0,2040 l 45600,2040 l 45600,0 l 0,0 l 0,2040xe" coordsize="45605,2040">
            <v:stroke joinstyle="miter"/>
          </v:shapetype>
          <v:shape id="WS_polygon58" type="polygon58" style="position:absolute;left:0;text-align:left;margin-left:70.250000pt;margin-top:613.250000pt;width:456.049988pt;height:20.400000pt;z-index:-25165809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59" o:spt="12.000000" path=" m 0,2280 l 45600,2280 l 45600,0 l 0,0 l 0,2280xe" coordsize="45605,2280">
            <v:stroke joinstyle="miter"/>
          </v:shapetype>
          <v:shape id="WS_polygon59" type="polygon59" style="position:absolute;left:0;text-align:left;margin-left:70.250000pt;margin-top:633.650024pt;width:456.049988pt;height:22.799999pt;z-index:-25165808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0" o:spt="12.000000" path=" m 0,45 l 3595,45 l 3595,0 l 0,0 l 0,45xe" coordsize="3600,50">
            <v:stroke joinstyle="miter"/>
          </v:shapetype>
          <v:shape id="WS_polygon60" type="polygon60" style="position:absolute;left:0;text-align:left;margin-left:80.550003pt;margin-top:684.049988pt;width:36.000000pt;height:0.500000pt;z-index:-251658071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61" o:spt="12.000000" path=" m 0,1440 l 45600,1440 l 45600,0 l 0,0 l 0,1440xe" coordsize="45605,1440">
            <v:stroke joinstyle="miter"/>
          </v:shapetype>
          <v:shape id="WS_polygon61" type="polygon61" style="position:absolute;left:0;text-align:left;margin-left:70.250000pt;margin-top:699.900024pt;width:456.049988pt;height:14.400000pt;z-index:-251658065;mso-position-horizontal-relative:page;mso-position-vertical-relative:page" stroked="f" strokecolor="#FFFFFF">
            <v:stroke dashstyle="solid" endcap="flat"/>
            <v:fill color="#FFFFFF" opacity="65535"/>
          </v:shape>
        </w:pict>
      </w:r>
    </w:p>
    <w:p w:rsidR="003B16EC" w:rsidRDefault="009F647A">
      <w:pPr>
        <w:spacing w:beforeAutospacing="off" w:afterAutospacing="off" w:line="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  <w:ind w:left="567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4"/>
          <w:w w:val="90"/>
        </w:rPr>
        <w:t w:space="preserve">Transcriptase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inverse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jc w:val="both"/>
        <w:ind w:left="567" w:right="43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étape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spécifique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rétrovirus.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4"/>
          <w:w w:val="9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"/>
          <w:w w:val="94"/>
        </w:rPr>
        <w:t w:space="preserve">effet,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derniers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ayant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opération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(ou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rétrotranscription)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intervient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afin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convertir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molécule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double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hélice,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structure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compatible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lequel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être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5"/>
          <w:w w:val="105"/>
        </w:rPr>
        <w:t w:space="preserve">intégré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assurer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4"/>
          <w:w w:val="105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réplication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4"/>
          <w:w w:val="104"/>
        </w:rPr>
        <w:t w:space="preserve">réalisée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enzyme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: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polymérase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ARN-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dépendante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associée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Après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pénétration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4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  <w:w w:val="93"/>
        </w:rPr>
        <w:t w:space="preserve">cytoplasme,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4"/>
          <w:w w:val="105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parcourt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"/>
          <w:w w:val="95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99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transcrit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première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molécule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simple-chaîne,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(-).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Pendant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synthèse,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matrice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dégradé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activité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ribonucléase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portée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dégradation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totale,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sauf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courtes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séquences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riches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purines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appelées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séquences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PPT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(polypurine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tracts).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courtes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séquences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servir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d'amorces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synthèse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second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d'ADN,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(+),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utilisant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(-)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6"/>
        </w:rPr>
        <w:t w:space="preserve">comme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matrice.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2"/>
          <w:w w:val="91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final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produit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molécule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double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hélice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bicaténaire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aussi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appelé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double-brin).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processus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complexe,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requiert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présence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fixées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puis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(-)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particularité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être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fidèle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souvent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erreurs.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4"/>
          <w:w w:val="104"/>
        </w:rPr>
        <w:t w:space="preserve">C'est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raison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4"/>
        </w:rPr>
        <w:t w:space="preserve">laquelle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4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très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grande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variabilité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génétique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1"/>
        </w:rPr>
        <w:t w:space="preserve">.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5"/>
          <w:w w:val="96"/>
        </w:rPr>
        <w:t w:space="preserve">L'intégration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3" w:lineRule="exact"/>
        <w:autoSpaceDE w:val="off"/>
        <w:autoSpaceDN w:val="off"/>
        <w:rPr>
          <w:rFonts w:hint="eastAsia"/>
        </w:rPr>
        <w:jc w:val="both"/>
        <w:ind w:left="567"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bicaténaire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pénètre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noyau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selon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processus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actif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encore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compris.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import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constitue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particularité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propre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lentivirus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7"/>
        </w:rPr>
        <w:t w:space="preserve">fait,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capables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d'infecter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phase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stationnaire,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c'est-à-dire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dont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noyau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intact.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faire,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bicaténaire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moment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cycle,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étroitement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associé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l'intégrase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d'autres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composants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protéiques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complexe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appelé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complexe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pré-intégration.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complexe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possède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capacité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d'interagir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éléments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nucléaire,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traverser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accéder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chromatine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s'intègre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ensuite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hasard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génome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cible,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l'effet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l'enzyme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intégrase.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  <w:ind w:left="567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4"/>
          <w:w w:val="97"/>
        </w:rPr>
        <w:t w:space="preserve">formation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d'un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  <w:w w:val="100"/>
        </w:rPr>
        <w:t w:space="preserve">ARN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messager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both"/>
        <w:ind w:left="567"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brins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d'ADN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«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s'écartent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»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localement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l'effet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polymérase.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1"/>
          <w:w w:val="92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5"/>
        </w:rPr>
        <w:t w:space="preserve">bases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azotées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libres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noyau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viennent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  <w:w w:val="93"/>
        </w:rPr>
        <w:t w:space="preserve">prendre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6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complémentarité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séquence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polymérisent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chaîne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monobrin,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l'ARNm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(messager).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  <w:ind w:left="567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7"/>
          <w:w w:val="95"/>
        </w:rPr>
        <w:t w:space="preserve">L'épissage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both"/>
        <w:ind w:left="567"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L'ARNm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obtenu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hétérogène.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effet,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constitué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succession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d'introns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(parties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codantes)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d'exons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(parties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codantes).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ARNm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subir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maturation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pouvoir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être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ribosomes.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passe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alors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excision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introns,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pour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laisser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exons.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867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95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6</w:t>
      </w:r>
    </w:p>
    <w:sectPr>
      <w:pgSz w:w="11900" w:h="16839"/>
      <w:pgMar w:top="1426" w:right="1303" w:bottom="587" w:left="867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867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2" o:spt="12.000000" path=" m 0,2280 l 45600,2280 l 45600,0 l 0,0 l 0,2280xe" coordsize="45605,2280">
            <v:stroke joinstyle="miter"/>
          </v:shapetype>
          <v:shape id="WS_polygon62" type="polygon62" style="position:absolute;left:0;text-align:left;margin-left:70.250000pt;margin-top:71.750000pt;width:456.049988pt;height:22.799999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3" o:spt="12.000000" path=" m 0,2040 l 45600,2040 l 45600,0 l 0,0 l 0,2040xe" coordsize="45605,2040">
            <v:stroke joinstyle="miter"/>
          </v:shapetype>
          <v:shape id="WS_polygon63" type="polygon63" style="position:absolute;left:0;text-align:left;margin-left:70.250000pt;margin-top:180.949997pt;width:456.049988pt;height:20.400000pt;z-index:-25165820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4" o:spt="12.000000" path=" m 0,2300 l 45600,2300 l 45600,0 l 0,0 l 0,2300xe" coordsize="45605,2305">
            <v:stroke joinstyle="miter"/>
          </v:shapetype>
          <v:shape id="WS_polygon64" type="polygon64" style="position:absolute;left:0;text-align:left;margin-left:70.250000pt;margin-top:201.350006pt;width:456.049988pt;height:23.049999pt;z-index:-25165820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5" o:spt="12.000000" path=" m 0,2040 l 45600,2040 l 45600,0 l 0,0 l 0,2040xe" coordsize="45605,2040">
            <v:stroke joinstyle="miter"/>
          </v:shapetype>
          <v:shape id="WS_polygon65" type="polygon65" style="position:absolute;left:0;text-align:left;margin-left:70.250000pt;margin-top:238.800003pt;width:456.049988pt;height:20.400000pt;z-index:-25165819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6" o:spt="12.000000" path=" m 0,2280 l 45600,2280 l 45600,0 l 0,0 l 0,2280xe" coordsize="45605,2280">
            <v:stroke joinstyle="miter"/>
          </v:shapetype>
          <v:shape id="WS_polygon66" type="polygon66" style="position:absolute;left:0;text-align:left;margin-left:70.250000pt;margin-top:259.200012pt;width:456.049988pt;height:22.799999pt;z-index:-25165819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7" o:spt="12.000000" path=" m 0,2040 l 45600,2040 l 45600,0 l 0,0 l 0,2040xe" coordsize="45605,2040">
            <v:stroke joinstyle="miter"/>
          </v:shapetype>
          <v:shape id="WS_polygon67" type="polygon67" style="position:absolute;left:0;text-align:left;margin-left:70.250000pt;margin-top:426.000000pt;width:456.049988pt;height:20.400000pt;z-index:-251658143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8" o:spt="12.000000" path=" m 0,1800 l 45600,1800 l 45600,0 l 0,0 l 0,1800xe" coordsize="45605,1805">
            <v:stroke joinstyle="miter"/>
          </v:shapetype>
          <v:shape id="WS_polygon68" type="polygon68" style="position:absolute;left:0;text-align:left;margin-left:70.250000pt;margin-top:446.399994pt;width:456.049988pt;height:18.049999pt;z-index:-251658140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69" o:spt="12.000000" path=" m 0,2280 l 45600,2280 l 45600,0 l 0,0 l 0,2280xe" coordsize="45605,2280">
            <v:stroke joinstyle="miter"/>
          </v:shapetype>
          <v:shape id="WS_polygon69" type="polygon69" style="position:absolute;left:0;text-align:left;margin-left:70.250000pt;margin-top:464.450012pt;width:456.049988pt;height:22.799999pt;z-index:-251658138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0" o:spt="12.000000" path=" m 0,19490 l 45600,19490 l 45600,0 l 0,0 l 0,19490xe" coordsize="45605,19490">
            <v:stroke joinstyle="miter"/>
          </v:shapetype>
          <v:shape id="WS_polygon70" type="polygon70" style="position:absolute;left:0;text-align:left;margin-left:70.250000pt;margin-top:487.250000pt;width:456.049988pt;height:194.899994pt;z-index:-25165813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1" o:spt="12.000000" path=" m 0,2040 l 45600,2040 l 45600,0 l 0,0 l 0,2040xe" coordsize="45605,2040">
            <v:stroke joinstyle="miter"/>
          </v:shapetype>
          <v:shape id="WS_polygon71" type="polygon71" style="position:absolute;left:0;text-align:left;margin-left:70.250000pt;margin-top:682.150024pt;width:456.049988pt;height:20.400000pt;z-index:-25165813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2" o:spt="12.000000" path=" m 0,1440 l 45600,1440 l 45600,0 l 0,0 l 0,1440xe" coordsize="45605,1440">
            <v:stroke joinstyle="miter"/>
          </v:shapetype>
          <v:shape id="WS_polygon72" type="polygon72" style="position:absolute;left:0;text-align:left;margin-left:70.250000pt;margin-top:731.349976pt;width:456.049988pt;height:14.400000pt;z-index:-251658121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8" style="position:absolute;margin-left:168.850006pt;margin-top:487.250000pt;width:258.850006pt;height:188.899994pt;z-index:-251658116;mso-position-horizontal-relative:page;mso-position-vertical-relative:page">
            <v:imagedata r:id="rId8" o:title=""/>
          </v:shape>
        </w:pict>
      </w:r>
    </w:p>
    <w:p w:rsidR="003B16EC" w:rsidRDefault="009F647A">
      <w:pPr>
        <w:spacing w:beforeAutospacing="off" w:afterAutospacing="off" w:line="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8"/>
          <w:w w:val="94"/>
        </w:rPr>
        <w:t w:space="preserve">traduction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l'ARN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3"/>
        </w:rPr>
        <w:t w:space="preserve">sorti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noyau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3"/>
        </w:rPr>
        <w:t w:space="preserve">l'un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nucléaires,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l'ARNm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"/>
          <w:w w:val="91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  <w:w w:val="95"/>
        </w:rPr>
        <w:t w:space="preserve">ribosomes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(réticulum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endoplasmique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rugueux).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L'ARNm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fait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glisser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sous-unités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ribosome.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chaque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codon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(groupe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trois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nucléotides)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l'ARNm,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ribosome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attribue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aminé.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différents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acides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aminés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polymérisent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mesure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lecture.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codon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initiateur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(Adénine-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Uracile-Guanine)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fera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débuter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synthèse,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tandis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qu'un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codon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stop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(UAA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;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UGA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;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UAG)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marquera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fin.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7"/>
          <w:w w:val="95"/>
        </w:rPr>
        <w:t w:space="preserve">Maturation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des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protéines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virales</w:t>
      </w:r>
    </w:p>
    <w:p w:rsidR="003B16EC" w:rsidRDefault="009F647A">
      <w:pPr>
        <w:spacing w:beforeAutospacing="off" w:afterAutospacing="off" w:line="17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polypeptides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encore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opérationnels,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ils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doivent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subir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maturation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l'appareil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Golgi.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6"/>
          <w:w w:val="96"/>
        </w:rPr>
        <w:t w:space="preserve">L'assemblage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structure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(matrice,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produites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dénommées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polyprécurseurs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enzymes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produites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elles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aussi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appelées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(Matrice-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Capside-Nucléocapside-Protéase-ReverseTranscriptase-Intégrase).</w:t>
      </w:r>
    </w:p>
    <w:p w:rsidR="003B16EC" w:rsidRDefault="009F647A">
      <w:pPr>
        <w:spacing w:beforeAutospacing="off" w:afterAutospacing="off" w:line="4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Lorsqu'elles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equalWidth="off" w:num="2" w:space="0">
            <w:col w:space="503" w:w="7286"/>
            <w:col w:space="0" w:w="1374"/>
          </w:cols>
          <w:type w:val="continuous"/>
        </w:sectPr>
      </w:pPr>
    </w:p>
    <w:p w:rsidR="003B16EC" w:rsidRDefault="009F647A">
      <w:pPr>
        <w:spacing w:beforeAutospacing="off" w:afterAutospacing="off" w:line="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sortent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Golgi,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transportées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vers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où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elles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rejoignent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glycoprotéines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membranaires.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(matrice)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interagissent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avec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tandis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capturés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NC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(nucléocapside)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interactions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différents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particulier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permettent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  <w:w w:val="99"/>
        </w:rPr>
        <w:t w:space="preserve">l'assemblage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"/>
          <w:w w:val="92"/>
        </w:rPr>
        <w:t w:space="preserve">d'une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structure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globulaire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  <w:w w:val="93"/>
        </w:rPr>
        <w:t w:space="preserve">conduisant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"/>
          <w:w w:val="98"/>
        </w:rPr>
        <w:t w:space="preserve">formation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d'une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particule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virale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bourgeonnement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plasmique.</w:t>
      </w:r>
    </w:p>
    <w:p w:rsidR="003B16EC" w:rsidRDefault="009F647A">
      <w:pPr>
        <w:spacing w:beforeAutospacing="off" w:afterAutospacing="off" w:line="5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1"/>
          <w:w w:val="99"/>
        </w:rPr>
        <w:t w:space="preserve">Le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7"/>
          <w:spacing w:val="8"/>
          <w:w w:val="95"/>
        </w:rPr>
        <w:t w:space="preserve">bourgeonnement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0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1185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Bourgeonnement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d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4"/>
          <w:w w:val="100"/>
        </w:rPr>
        <w:t w:space="preserve">’un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virion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"/>
          <w:w w:val="90"/>
        </w:rPr>
        <w:t w:space="preserve">un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  <w:w w:val="100"/>
        </w:rPr>
        <w:t w:space="preserve">lymphocyte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culture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sort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cellule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1"/>
          <w:w w:val="101"/>
        </w:rPr>
        <w:t w:space="preserve">arrachant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partie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"/>
          <w:w w:val="97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membrane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cellulaire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laquelle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préalablement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fixées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surface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(gp120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gp41).</w:t>
      </w:r>
    </w:p>
    <w:p w:rsidR="003B16EC" w:rsidRDefault="009F647A">
      <w:pPr>
        <w:spacing w:beforeAutospacing="off" w:afterAutospacing="off" w:line="9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header="851" w:left="1434" w:right="1303" w:bottom="587" w:footer="587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3" o:spt="12.000000" path=" m 0,2350 l 45600,2350 l 45600,0 l 0,0 l 0,2350xe" coordsize="45605,2350">
            <v:stroke joinstyle="miter"/>
          </v:shapetype>
          <v:shape id="WS_polygon73" type="polygon73" style="position:absolute;left:0;text-align:left;margin-left:70.250000pt;margin-top:71.750000pt;width:456.049988pt;height:23.500000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4" o:spt="12.000000" path=" m 0,2040 l 45600,2040 l 45600,0 l 0,0 l 0,2040xe" coordsize="45605,2040">
            <v:stroke joinstyle="miter"/>
          </v:shapetype>
          <v:shape id="WS_polygon74" type="polygon74" style="position:absolute;left:0;text-align:left;margin-left:70.250000pt;margin-top:268.100006pt;width:456.049988pt;height:20.400000pt;z-index:-251658197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5" o:spt="12.000000" path=" m 0,2280 l 45600,2280 l 45600,0 l 0,0 l 0,2280xe" coordsize="45605,2280">
            <v:stroke joinstyle="miter"/>
          </v:shapetype>
          <v:shape id="WS_polygon75" type="polygon75" style="position:absolute;left:0;text-align:left;margin-left:70.250000pt;margin-top:288.500000pt;width:456.049988pt;height:22.799999pt;z-index:-25165819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6" o:spt="12.000000" path=" m 0,2520 l 45600,2520 l 45600,0 l 0,0 l 0,2520xe" coordsize="45605,2520">
            <v:stroke joinstyle="miter"/>
          </v:shapetype>
          <v:shape id="WS_polygon76" type="polygon76" style="position:absolute;left:0;text-align:left;margin-left:70.250000pt;margin-top:311.299988pt;width:456.049988pt;height:25.200001pt;z-index:-25165819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7" o:spt="12.000000" path=" m 0,2040 l 45600,2040 l 45600,0 l 0,0 l 0,2040xe" coordsize="45605,2040">
            <v:stroke joinstyle="miter"/>
          </v:shapetype>
          <v:shape id="WS_polygon77" type="polygon77" style="position:absolute;left:0;text-align:left;margin-left:70.250000pt;margin-top:350.899994pt;width:456.049988pt;height:20.400000pt;z-index:-25165818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8" o:spt="12.000000" path=" m 0,2375 l 45600,2375 l 45600,0 l 0,0 l 0,2375xe" coordsize="45605,2375">
            <v:stroke joinstyle="miter"/>
          </v:shapetype>
          <v:shape id="WS_polygon78" type="polygon78" style="position:absolute;left:0;text-align:left;margin-left:70.250000pt;margin-top:371.299988pt;width:456.049988pt;height:23.750000pt;z-index:-25165818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9" o:spt="12.000000" path=" m 0,2710 l 45600,2710 l 45600,0 l 0,0 l 0,2710xe" coordsize="45605,2715">
            <v:stroke joinstyle="miter"/>
          </v:shapetype>
          <v:shape id="WS_polygon79" type="polygon79" style="position:absolute;left:0;text-align:left;margin-left:70.250000pt;margin-top:395.049988pt;width:456.049988pt;height:27.150000pt;z-index:-251658174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80" o:spt="12.000000" path=" m 0,1440 l 45600,1440 l 45600,0 l 0,0 l 0,1440xe" coordsize="45605,1440">
            <v:stroke joinstyle="miter"/>
          </v:shapetype>
          <v:shape id="WS_polygon80" type="polygon80" style="position:absolute;left:0;text-align:left;margin-left:70.250000pt;margin-top:422.200012pt;width:456.049988pt;height:14.400000pt;z-index:-251658162;mso-position-horizontal-relative:page;mso-position-vertical-relative:page" stroked="f" strokecolor="#FFFFFF">
            <v:stroke dashstyle="solid" endcap="flat"/>
            <v:fill color="#FFFFFF" opacity="65535"/>
          </v:shape>
        </w:pict>
      </w:r>
    </w:p>
    <w:p w:rsidR="003B16EC" w:rsidRDefault="009F647A">
      <w:pPr>
        <w:spacing w:beforeAutospacing="off" w:afterAutospacing="off" w:line="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1"/>
          <w:w w:val="99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  <w:w w:val="100"/>
        </w:rPr>
        <w:t w:space="preserve">maturation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16"/>
          <w:w w:val="90"/>
        </w:rPr>
        <w:t w:space="preserve">des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8"/>
          <w:spacing w:val="0"/>
        </w:rPr>
        <w:t w:space="preserve">virus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4" w:lineRule="exact"/>
        <w:autoSpaceDE w:val="off"/>
        <w:autoSpaceDN w:val="off"/>
        <w:rPr>
          <w:rFonts w:hint="eastAsia"/>
        </w:rPr>
        <w:jc w:val="both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particules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issues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bourgeonnement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immatures.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interactions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précurseurs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entraînent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rapprochement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(PR)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dentiques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protéase,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dimériser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active.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autoactivation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va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entraîner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coupure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6"/>
          <w:w w:val="105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3"/>
          <w:w w:val="103"/>
        </w:rPr>
        <w:t w:space="preserve">alentours,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réaction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chaîne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permettre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l'activation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toutes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protéases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dernières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ensuite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couper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polyprécurseurs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Gag-Pol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chacun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domaines.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Ceci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libérer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Matrice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dernière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restant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fixée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sur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par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leurs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propriétés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intrinsèques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d'auto-assemblage,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formeront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conique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caractéristique.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capside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: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formée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l'ARN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viral,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protéines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nucléocapside,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transcriptase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inverse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l'intégrase.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Cette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étape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maturation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0"/>
        </w:rPr>
        <w:t w:space="preserve">virale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essentielle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-2"/>
          <w:w w:val="102"/>
        </w:rPr>
        <w:t w:space="preserve">pour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rendre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les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virions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infectieux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  <w:w w:val="101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prêts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1"/>
        </w:rPr>
        <w:t w:space="preserve">à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infecter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nouvelles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cellules.</w:t>
      </w:r>
    </w:p>
    <w:p w:rsidR="003B16EC" w:rsidRDefault="009F647A">
      <w:pPr>
        <w:spacing w:beforeAutospacing="off" w:afterAutospacing="off" w:line="6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6"/>
          <w:w w:val="96"/>
        </w:rPr>
        <w:t w:space="preserve">Variantes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5"/>
          <w:w w:val="91"/>
        </w:rPr>
        <w:t w:space="preserve">génétiques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0"/>
        </w:rPr>
        <w:t w:space="preserve">et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9"/>
          <w:w w:val="94"/>
        </w:rPr>
        <w:t w:space="preserve">origines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-2"/>
          <w:w w:val="100"/>
        </w:rPr>
        <w:t w:space="preserve">du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31"/>
          <w:spacing w:val="10"/>
          <w:w w:val="94"/>
        </w:rPr>
        <w:t w:space="preserve">VIH</w:t>
      </w:r>
    </w:p>
    <w:p w:rsidR="003B16EC" w:rsidRDefault="009F647A">
      <w:pPr>
        <w:spacing w:beforeAutospacing="off" w:afterAutospacing="off" w:line="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est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virus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très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importante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variabilité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génétique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présente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ainsi</w:t>
      </w:r>
      <w:r>
        <w:rPr>
          <w:bCs w:val="on"/>
          <w:kern w:val="0"/>
          <w:color w:val="000000"/>
          <w:shd w:val="clear" w:color="auto" w:fill="FFFFFF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extrême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diversité.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Deux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types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ont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été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identifiés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VIH-1,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0"/>
        </w:rPr>
        <w:t w:space="preserve">plus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5"/>
        </w:rPr>
        <w:t w:space="preserve">présent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dans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6"/>
          <w:w w:val="96"/>
        </w:rPr>
        <w:t w:space="preserve">monde</w:t>
      </w:r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4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VIH-2,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moins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contagieux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VIH-1.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sévit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principalement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Afrique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l'Ouest.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comprend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VIH-2A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le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VIH-2B.</w:t>
      </w:r>
    </w:p>
    <w:p w:rsidR="003B16EC" w:rsidRDefault="009F647A">
      <w:pPr>
        <w:spacing w:beforeAutospacing="off" w:afterAutospacing="off" w:line="3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  <w:ind w:left="419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3" w:bottom="587" w:left="1434" w:header="851" w:footer="587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5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jc w:val="left"/>
        <w:ind w:left="8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8</w:t>
      </w:r>
    </w:p>
    <w:sectPr>
      <w:pgSz w:w="11900" w:h="16839"/>
      <w:pgMar w:top="1426" w:right="1303" w:bottom="587" w:left="1434" w:header="851" w:footer="587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	<Relationship Id="rId7" Type="http://schemas.openxmlformats.org/officeDocument/2006/relationships/image" Target="media/image3.jpg"/>
	<Relationship Id="rId8" Type="http://schemas.openxmlformats.org/officeDocument/2006/relationships/image" Target="media/image4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8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